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F7" w:rsidRPr="009F48E7" w:rsidRDefault="00F15069" w:rsidP="00EB39D7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b/>
          <w:szCs w:val="24"/>
        </w:rPr>
        <w:t>Job Title</w:t>
      </w:r>
      <w:r w:rsidRPr="009F48E7">
        <w:rPr>
          <w:rFonts w:ascii="Arial" w:hAnsi="Arial" w:cs="Arial"/>
          <w:szCs w:val="24"/>
        </w:rPr>
        <w:tab/>
      </w:r>
      <w:r w:rsidR="00E83EC9" w:rsidRPr="009F48E7">
        <w:rPr>
          <w:rFonts w:ascii="Arial" w:hAnsi="Arial" w:cs="Arial"/>
          <w:szCs w:val="24"/>
        </w:rPr>
        <w:t xml:space="preserve">Aquarium </w:t>
      </w:r>
      <w:r w:rsidR="00FF20A2" w:rsidRPr="009F48E7">
        <w:rPr>
          <w:rFonts w:ascii="Arial" w:hAnsi="Arial" w:cs="Arial"/>
          <w:szCs w:val="24"/>
        </w:rPr>
        <w:t>Assistant</w:t>
      </w:r>
      <w:r w:rsidR="00296E56" w:rsidRPr="009F48E7">
        <w:rPr>
          <w:rFonts w:ascii="Arial" w:hAnsi="Arial" w:cs="Arial"/>
          <w:szCs w:val="24"/>
        </w:rPr>
        <w:t xml:space="preserve"> </w:t>
      </w:r>
    </w:p>
    <w:p w:rsidR="00BF083C" w:rsidRPr="009F48E7" w:rsidRDefault="00BF083C" w:rsidP="00EB39D7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Cs w:val="24"/>
        </w:rPr>
      </w:pPr>
    </w:p>
    <w:p w:rsidR="00F15069" w:rsidRPr="009F48E7" w:rsidRDefault="00F15069" w:rsidP="00EB39D7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  <w:r w:rsidRPr="009F48E7">
        <w:rPr>
          <w:rFonts w:ascii="Arial" w:hAnsi="Arial" w:cs="Arial"/>
          <w:b/>
          <w:szCs w:val="24"/>
        </w:rPr>
        <w:t>Department</w:t>
      </w:r>
      <w:r w:rsidRPr="009F48E7">
        <w:rPr>
          <w:rFonts w:ascii="Arial" w:hAnsi="Arial" w:cs="Arial"/>
          <w:szCs w:val="24"/>
        </w:rPr>
        <w:tab/>
      </w:r>
      <w:r w:rsidR="00E83EC9" w:rsidRPr="009F48E7">
        <w:rPr>
          <w:rFonts w:ascii="Arial" w:hAnsi="Arial" w:cs="Arial"/>
          <w:szCs w:val="24"/>
        </w:rPr>
        <w:t>Front of House</w:t>
      </w:r>
    </w:p>
    <w:p w:rsidR="00BD38F7" w:rsidRPr="009F48E7" w:rsidRDefault="00BD38F7" w:rsidP="00EB39D7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</w:p>
    <w:p w:rsidR="00FF20A2" w:rsidRPr="009F48E7" w:rsidRDefault="00F15069">
      <w:pPr>
        <w:tabs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b/>
          <w:szCs w:val="24"/>
        </w:rPr>
        <w:t>Reports to</w:t>
      </w:r>
      <w:r w:rsidRPr="009F48E7">
        <w:rPr>
          <w:rFonts w:ascii="Arial" w:hAnsi="Arial" w:cs="Arial"/>
          <w:szCs w:val="24"/>
        </w:rPr>
        <w:tab/>
      </w:r>
      <w:r w:rsidR="003B0117" w:rsidRPr="009F48E7">
        <w:rPr>
          <w:rFonts w:ascii="Arial" w:hAnsi="Arial" w:cs="Arial"/>
          <w:szCs w:val="24"/>
        </w:rPr>
        <w:t xml:space="preserve">Head Chef / </w:t>
      </w:r>
      <w:r w:rsidR="00BF083C" w:rsidRPr="009F48E7">
        <w:rPr>
          <w:rFonts w:ascii="Arial" w:hAnsi="Arial" w:cs="Arial"/>
          <w:szCs w:val="24"/>
        </w:rPr>
        <w:t>Catering Manager</w:t>
      </w:r>
    </w:p>
    <w:p w:rsidR="00BF083C" w:rsidRPr="009F48E7" w:rsidRDefault="00BF083C">
      <w:pPr>
        <w:tabs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ab/>
      </w:r>
      <w:r w:rsidR="003B0117" w:rsidRPr="009F48E7">
        <w:rPr>
          <w:rFonts w:ascii="Arial" w:hAnsi="Arial" w:cs="Arial"/>
          <w:szCs w:val="24"/>
        </w:rPr>
        <w:t>Retail &amp; Admissions</w:t>
      </w:r>
      <w:r w:rsidRPr="009F48E7">
        <w:rPr>
          <w:rFonts w:ascii="Arial" w:hAnsi="Arial" w:cs="Arial"/>
          <w:szCs w:val="24"/>
        </w:rPr>
        <w:t xml:space="preserve"> Manager</w:t>
      </w:r>
    </w:p>
    <w:p w:rsidR="00E83EC9" w:rsidRPr="009F48E7" w:rsidRDefault="00FF20A2" w:rsidP="00BF083C">
      <w:pPr>
        <w:tabs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ab/>
      </w:r>
      <w:r w:rsidR="00D351B2" w:rsidRPr="009F48E7">
        <w:rPr>
          <w:rFonts w:ascii="Arial" w:hAnsi="Arial" w:cs="Arial"/>
          <w:szCs w:val="24"/>
        </w:rPr>
        <w:t>Functions Manager</w:t>
      </w:r>
    </w:p>
    <w:p w:rsidR="003B0117" w:rsidRPr="009F48E7" w:rsidRDefault="003B0117" w:rsidP="00BF083C">
      <w:pPr>
        <w:tabs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ab/>
        <w:t>Catering &amp; Retail Supervisors &amp; Team Leaders</w:t>
      </w:r>
    </w:p>
    <w:p w:rsidR="00F15069" w:rsidRPr="009F48E7" w:rsidRDefault="00E83EC9">
      <w:pPr>
        <w:tabs>
          <w:tab w:val="left" w:pos="2880"/>
        </w:tabs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ab/>
      </w:r>
      <w:r w:rsidR="00547F7F" w:rsidRPr="009F48E7">
        <w:rPr>
          <w:rFonts w:ascii="Arial" w:hAnsi="Arial" w:cs="Arial"/>
          <w:szCs w:val="24"/>
        </w:rPr>
        <w:tab/>
      </w:r>
      <w:r w:rsidR="00547E15" w:rsidRPr="009F48E7">
        <w:rPr>
          <w:rFonts w:ascii="Arial" w:hAnsi="Arial" w:cs="Arial"/>
          <w:szCs w:val="24"/>
        </w:rPr>
        <w:t xml:space="preserve"> </w:t>
      </w:r>
    </w:p>
    <w:p w:rsidR="004C6E0E" w:rsidRPr="009F48E7" w:rsidRDefault="004C6E0E">
      <w:pPr>
        <w:tabs>
          <w:tab w:val="left" w:pos="2880"/>
        </w:tabs>
        <w:rPr>
          <w:rFonts w:ascii="Arial" w:hAnsi="Arial" w:cs="Arial"/>
          <w:szCs w:val="24"/>
        </w:rPr>
      </w:pPr>
    </w:p>
    <w:p w:rsidR="00547E15" w:rsidRPr="009F48E7" w:rsidRDefault="00547E15" w:rsidP="00547F7F">
      <w:pPr>
        <w:pStyle w:val="Heading1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Primary Objective</w:t>
      </w:r>
      <w:r w:rsidR="00EE678C" w:rsidRPr="009F48E7">
        <w:rPr>
          <w:rFonts w:ascii="Arial" w:hAnsi="Arial" w:cs="Arial"/>
          <w:szCs w:val="24"/>
        </w:rPr>
        <w:t>s</w:t>
      </w:r>
    </w:p>
    <w:p w:rsidR="00E97E99" w:rsidRPr="009F48E7" w:rsidRDefault="001834AD" w:rsidP="001834AD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</w:t>
      </w:r>
      <w:r w:rsidR="00E97E99" w:rsidRPr="009F48E7">
        <w:rPr>
          <w:rFonts w:ascii="Arial" w:hAnsi="Arial" w:cs="Arial"/>
          <w:szCs w:val="24"/>
        </w:rPr>
        <w:t xml:space="preserve"> be part of a flexible, courteous team dedicated to providing top class service by </w:t>
      </w:r>
      <w:r w:rsidRPr="009F48E7">
        <w:rPr>
          <w:rFonts w:ascii="Arial" w:hAnsi="Arial" w:cs="Arial"/>
          <w:szCs w:val="24"/>
        </w:rPr>
        <w:t>support</w:t>
      </w:r>
      <w:r w:rsidR="00E97E99" w:rsidRPr="009F48E7">
        <w:rPr>
          <w:rFonts w:ascii="Arial" w:hAnsi="Arial" w:cs="Arial"/>
          <w:szCs w:val="24"/>
        </w:rPr>
        <w:t>ing</w:t>
      </w:r>
      <w:r w:rsidRPr="009F48E7">
        <w:rPr>
          <w:rFonts w:ascii="Arial" w:hAnsi="Arial" w:cs="Arial"/>
          <w:szCs w:val="24"/>
        </w:rPr>
        <w:t xml:space="preserve"> the </w:t>
      </w:r>
      <w:r w:rsidR="00E83EC9" w:rsidRPr="009F48E7">
        <w:rPr>
          <w:rFonts w:ascii="Arial" w:hAnsi="Arial" w:cs="Arial"/>
          <w:szCs w:val="24"/>
        </w:rPr>
        <w:t xml:space="preserve">customer facing Front of House Departments </w:t>
      </w:r>
      <w:r w:rsidR="00E97E99" w:rsidRPr="009F48E7">
        <w:rPr>
          <w:rFonts w:ascii="Arial" w:hAnsi="Arial" w:cs="Arial"/>
          <w:szCs w:val="24"/>
        </w:rPr>
        <w:t xml:space="preserve">to provide a </w:t>
      </w:r>
      <w:r w:rsidRPr="009F48E7">
        <w:rPr>
          <w:rFonts w:ascii="Arial" w:hAnsi="Arial" w:cs="Arial"/>
          <w:szCs w:val="24"/>
        </w:rPr>
        <w:t>pleasant environment to maximi</w:t>
      </w:r>
      <w:r w:rsidR="00E97E99" w:rsidRPr="009F48E7">
        <w:rPr>
          <w:rFonts w:ascii="Arial" w:hAnsi="Arial" w:cs="Arial"/>
          <w:szCs w:val="24"/>
        </w:rPr>
        <w:t xml:space="preserve">se visitor spend and experience </w:t>
      </w:r>
    </w:p>
    <w:p w:rsidR="00E97E99" w:rsidRDefault="00E97E99" w:rsidP="003B011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deliver the National Marine Aquarium mission:</w:t>
      </w:r>
      <w:r w:rsidR="003B0117" w:rsidRPr="009F48E7">
        <w:rPr>
          <w:rFonts w:ascii="Arial" w:hAnsi="Arial" w:cs="Arial"/>
          <w:szCs w:val="24"/>
        </w:rPr>
        <w:t xml:space="preserve"> Connecting Us </w:t>
      </w:r>
      <w:proofErr w:type="gramStart"/>
      <w:r w:rsidR="003B0117" w:rsidRPr="009F48E7">
        <w:rPr>
          <w:rFonts w:ascii="Arial" w:hAnsi="Arial" w:cs="Arial"/>
          <w:szCs w:val="24"/>
        </w:rPr>
        <w:t>To</w:t>
      </w:r>
      <w:proofErr w:type="gramEnd"/>
      <w:r w:rsidR="003B0117" w:rsidRPr="009F48E7">
        <w:rPr>
          <w:rFonts w:ascii="Arial" w:hAnsi="Arial" w:cs="Arial"/>
          <w:szCs w:val="24"/>
        </w:rPr>
        <w:t xml:space="preserve"> Our Oceans</w:t>
      </w:r>
    </w:p>
    <w:p w:rsidR="009F48E7" w:rsidRDefault="009F48E7" w:rsidP="003B011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adhere to the Core Values of the NMA which are: Positivity, Respect, Integrity, Diversity and Engagement</w:t>
      </w:r>
    </w:p>
    <w:p w:rsidR="001834AD" w:rsidRPr="009F48E7" w:rsidRDefault="001834AD" w:rsidP="001834AD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F15069" w:rsidRPr="009F48E7" w:rsidRDefault="00F15069" w:rsidP="00380DA7">
      <w:pPr>
        <w:pStyle w:val="Heading1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Duties</w:t>
      </w:r>
    </w:p>
    <w:p w:rsidR="00547F7F" w:rsidRPr="009F48E7" w:rsidRDefault="00547F7F" w:rsidP="00380DA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provide a good quality,</w:t>
      </w:r>
      <w:r w:rsidR="00856A50" w:rsidRPr="009F48E7">
        <w:rPr>
          <w:rFonts w:ascii="Arial" w:hAnsi="Arial" w:cs="Arial"/>
          <w:szCs w:val="24"/>
        </w:rPr>
        <w:t xml:space="preserve"> </w:t>
      </w:r>
      <w:r w:rsidRPr="009F48E7">
        <w:rPr>
          <w:rFonts w:ascii="Arial" w:hAnsi="Arial" w:cs="Arial"/>
          <w:szCs w:val="24"/>
        </w:rPr>
        <w:t xml:space="preserve">value for money </w:t>
      </w:r>
      <w:r w:rsidR="00E83EC9" w:rsidRPr="009F48E7">
        <w:rPr>
          <w:rFonts w:ascii="Arial" w:hAnsi="Arial" w:cs="Arial"/>
          <w:szCs w:val="24"/>
        </w:rPr>
        <w:t xml:space="preserve">experience </w:t>
      </w:r>
      <w:r w:rsidRPr="009F48E7">
        <w:rPr>
          <w:rFonts w:ascii="Arial" w:hAnsi="Arial" w:cs="Arial"/>
          <w:szCs w:val="24"/>
        </w:rPr>
        <w:t>for all aquarium visitors.</w:t>
      </w:r>
    </w:p>
    <w:p w:rsidR="00140DAA" w:rsidRPr="009F48E7" w:rsidRDefault="00767248" w:rsidP="00140DAA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work as part of a team who e</w:t>
      </w:r>
      <w:r w:rsidR="001834AD" w:rsidRPr="009F48E7">
        <w:rPr>
          <w:rFonts w:ascii="Arial" w:hAnsi="Arial" w:cs="Arial"/>
          <w:szCs w:val="24"/>
        </w:rPr>
        <w:t>xc</w:t>
      </w:r>
      <w:r w:rsidR="00140DAA" w:rsidRPr="009F48E7">
        <w:rPr>
          <w:rFonts w:ascii="Arial" w:hAnsi="Arial" w:cs="Arial"/>
          <w:szCs w:val="24"/>
        </w:rPr>
        <w:t>el in customer care whilst retaining a pleasant and friendly approach to visitors.</w:t>
      </w:r>
    </w:p>
    <w:p w:rsidR="003B0117" w:rsidRPr="009F48E7" w:rsidRDefault="003B0117" w:rsidP="003B0117">
      <w:pPr>
        <w:numPr>
          <w:ilvl w:val="0"/>
          <w:numId w:val="11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Ensure that you are fully conversant with all systems necessary to carry out your duties.</w:t>
      </w:r>
    </w:p>
    <w:p w:rsidR="005A5A10" w:rsidRPr="009F48E7" w:rsidRDefault="005A5A10" w:rsidP="005A5A10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Handling of cash including credit card and other methods of payment.</w:t>
      </w:r>
    </w:p>
    <w:p w:rsidR="003B0117" w:rsidRPr="009F48E7" w:rsidRDefault="003B0117" w:rsidP="003B0117">
      <w:pPr>
        <w:ind w:left="567"/>
        <w:jc w:val="both"/>
        <w:rPr>
          <w:rFonts w:ascii="Arial" w:hAnsi="Arial" w:cs="Arial"/>
          <w:szCs w:val="24"/>
        </w:rPr>
      </w:pPr>
    </w:p>
    <w:p w:rsidR="003B0117" w:rsidRPr="009F48E7" w:rsidRDefault="003B0117" w:rsidP="003B0117">
      <w:pPr>
        <w:ind w:left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b/>
          <w:szCs w:val="24"/>
        </w:rPr>
        <w:t>Catering:</w:t>
      </w:r>
    </w:p>
    <w:p w:rsidR="006A5EAD" w:rsidRPr="009F48E7" w:rsidRDefault="00F73B03" w:rsidP="006A5EAD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 xml:space="preserve">To assist the Head Chef / </w:t>
      </w:r>
      <w:r w:rsidR="003B0117" w:rsidRPr="009F48E7">
        <w:rPr>
          <w:rFonts w:ascii="Arial" w:hAnsi="Arial" w:cs="Arial"/>
          <w:szCs w:val="24"/>
        </w:rPr>
        <w:t>Catering</w:t>
      </w:r>
      <w:r w:rsidRPr="009F48E7">
        <w:rPr>
          <w:rFonts w:ascii="Arial" w:hAnsi="Arial" w:cs="Arial"/>
          <w:szCs w:val="24"/>
        </w:rPr>
        <w:t xml:space="preserve"> Manager</w:t>
      </w:r>
      <w:r w:rsidR="00767248" w:rsidRPr="009F48E7">
        <w:rPr>
          <w:rFonts w:ascii="Arial" w:hAnsi="Arial" w:cs="Arial"/>
          <w:szCs w:val="24"/>
        </w:rPr>
        <w:t xml:space="preserve">, </w:t>
      </w:r>
      <w:r w:rsidR="00A62E7A" w:rsidRPr="009F48E7">
        <w:rPr>
          <w:rFonts w:ascii="Arial" w:hAnsi="Arial" w:cs="Arial"/>
          <w:szCs w:val="24"/>
        </w:rPr>
        <w:t xml:space="preserve">Chef and Catering </w:t>
      </w:r>
      <w:r w:rsidR="00767248" w:rsidRPr="009F48E7">
        <w:rPr>
          <w:rFonts w:ascii="Arial" w:hAnsi="Arial" w:cs="Arial"/>
          <w:szCs w:val="24"/>
        </w:rPr>
        <w:t>Supervisors</w:t>
      </w:r>
      <w:r w:rsidR="001834AD" w:rsidRPr="009F48E7">
        <w:rPr>
          <w:rFonts w:ascii="Arial" w:hAnsi="Arial" w:cs="Arial"/>
          <w:szCs w:val="24"/>
        </w:rPr>
        <w:t xml:space="preserve"> </w:t>
      </w:r>
      <w:r w:rsidR="003B0117" w:rsidRPr="009F48E7">
        <w:rPr>
          <w:rFonts w:ascii="Arial" w:hAnsi="Arial" w:cs="Arial"/>
          <w:szCs w:val="24"/>
        </w:rPr>
        <w:t xml:space="preserve">and Catering Team Leaders </w:t>
      </w:r>
      <w:r w:rsidRPr="009F48E7">
        <w:rPr>
          <w:rFonts w:ascii="Arial" w:hAnsi="Arial" w:cs="Arial"/>
          <w:szCs w:val="24"/>
        </w:rPr>
        <w:t xml:space="preserve">in </w:t>
      </w:r>
      <w:r w:rsidR="006A5EAD" w:rsidRPr="009F48E7">
        <w:rPr>
          <w:rFonts w:ascii="Arial" w:hAnsi="Arial" w:cs="Arial"/>
          <w:szCs w:val="24"/>
        </w:rPr>
        <w:t>establish</w:t>
      </w:r>
      <w:r w:rsidRPr="009F48E7">
        <w:rPr>
          <w:rFonts w:ascii="Arial" w:hAnsi="Arial" w:cs="Arial"/>
          <w:szCs w:val="24"/>
        </w:rPr>
        <w:t>ing</w:t>
      </w:r>
      <w:r w:rsidR="006A5EAD" w:rsidRPr="009F48E7">
        <w:rPr>
          <w:rFonts w:ascii="Arial" w:hAnsi="Arial" w:cs="Arial"/>
          <w:szCs w:val="24"/>
        </w:rPr>
        <w:t xml:space="preserve"> the food area </w:t>
      </w:r>
      <w:proofErr w:type="gramStart"/>
      <w:r w:rsidR="006A5EAD" w:rsidRPr="009F48E7">
        <w:rPr>
          <w:rFonts w:ascii="Arial" w:hAnsi="Arial" w:cs="Arial"/>
          <w:szCs w:val="24"/>
        </w:rPr>
        <w:t>venues in their own right, ensuring</w:t>
      </w:r>
      <w:proofErr w:type="gramEnd"/>
      <w:r w:rsidR="006A5EAD" w:rsidRPr="009F48E7">
        <w:rPr>
          <w:rFonts w:ascii="Arial" w:hAnsi="Arial" w:cs="Arial"/>
          <w:szCs w:val="24"/>
        </w:rPr>
        <w:t xml:space="preserve"> consistency with the National Marine Aquarium brand and ensure it meets with the Aquarium’s aspirations of quality and productivity.  </w:t>
      </w:r>
    </w:p>
    <w:p w:rsidR="005A5A10" w:rsidRPr="009F48E7" w:rsidRDefault="005A5A10" w:rsidP="005A5A10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Assist with ensuring appropriate stock items and levels are maintained in relation to the seasonal nature of our business.</w:t>
      </w:r>
    </w:p>
    <w:p w:rsidR="005A5A10" w:rsidRPr="009F48E7" w:rsidRDefault="005A5A10" w:rsidP="005A5A10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Ensure all required compliances are met or exceeded including Health and Safety, Food Hygiene, Foods Standards Agency etc</w:t>
      </w:r>
    </w:p>
    <w:p w:rsidR="00547F7F" w:rsidRPr="009F48E7" w:rsidRDefault="001834AD" w:rsidP="00380DA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Maintain</w:t>
      </w:r>
      <w:r w:rsidR="00856A50" w:rsidRPr="009F48E7">
        <w:rPr>
          <w:rFonts w:ascii="Arial" w:hAnsi="Arial" w:cs="Arial"/>
          <w:szCs w:val="24"/>
        </w:rPr>
        <w:t xml:space="preserve"> cleanliness and full legal compliance</w:t>
      </w:r>
      <w:r w:rsidR="00547F7F" w:rsidRPr="009F48E7">
        <w:rPr>
          <w:rFonts w:ascii="Arial" w:hAnsi="Arial" w:cs="Arial"/>
          <w:szCs w:val="24"/>
        </w:rPr>
        <w:t xml:space="preserve"> of the kitch</w:t>
      </w:r>
      <w:r w:rsidR="003B0117" w:rsidRPr="009F48E7">
        <w:rPr>
          <w:rFonts w:ascii="Arial" w:hAnsi="Arial" w:cs="Arial"/>
          <w:szCs w:val="24"/>
        </w:rPr>
        <w:t xml:space="preserve">en and </w:t>
      </w:r>
      <w:r w:rsidR="00D1574E" w:rsidRPr="009F48E7">
        <w:rPr>
          <w:rFonts w:ascii="Arial" w:hAnsi="Arial" w:cs="Arial"/>
          <w:szCs w:val="24"/>
        </w:rPr>
        <w:t>catering</w:t>
      </w:r>
      <w:r w:rsidR="003B0117" w:rsidRPr="009F48E7">
        <w:rPr>
          <w:rFonts w:ascii="Arial" w:hAnsi="Arial" w:cs="Arial"/>
          <w:szCs w:val="24"/>
        </w:rPr>
        <w:t xml:space="preserve"> areas.</w:t>
      </w:r>
      <w:r w:rsidR="00D1574E" w:rsidRPr="009F48E7">
        <w:rPr>
          <w:rFonts w:ascii="Arial" w:hAnsi="Arial" w:cs="Arial"/>
          <w:szCs w:val="24"/>
        </w:rPr>
        <w:t xml:space="preserve"> </w:t>
      </w:r>
    </w:p>
    <w:p w:rsidR="00547F7F" w:rsidRPr="009F48E7" w:rsidRDefault="00140DAA" w:rsidP="00380DA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undertake catering specific tasks which</w:t>
      </w:r>
      <w:r w:rsidR="00767248" w:rsidRPr="009F48E7">
        <w:rPr>
          <w:rFonts w:ascii="Arial" w:hAnsi="Arial" w:cs="Arial"/>
          <w:szCs w:val="24"/>
        </w:rPr>
        <w:t xml:space="preserve"> </w:t>
      </w:r>
      <w:r w:rsidR="005A5A10" w:rsidRPr="009F48E7">
        <w:rPr>
          <w:rFonts w:ascii="Arial" w:hAnsi="Arial" w:cs="Arial"/>
          <w:szCs w:val="24"/>
        </w:rPr>
        <w:t>will</w:t>
      </w:r>
      <w:r w:rsidRPr="009F48E7">
        <w:rPr>
          <w:rFonts w:ascii="Arial" w:hAnsi="Arial" w:cs="Arial"/>
          <w:szCs w:val="24"/>
        </w:rPr>
        <w:t xml:space="preserve"> include: food preparation, kitchen porter duties, receiving and storing of catering deliveries.</w:t>
      </w:r>
    </w:p>
    <w:p w:rsidR="005A5A10" w:rsidRPr="009F48E7" w:rsidRDefault="005A5A10" w:rsidP="005A5A10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undertake customer facing tasks which will include: serving visitors and provision of product information when requested, maintaining cleanliness in customer eating areas.</w:t>
      </w:r>
    </w:p>
    <w:p w:rsidR="008843A2" w:rsidRPr="009F48E7" w:rsidRDefault="008843A2" w:rsidP="005A5A10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bookmarkStart w:id="1" w:name="_Hlk497319375"/>
      <w:r w:rsidRPr="009F48E7">
        <w:rPr>
          <w:rFonts w:ascii="Arial" w:hAnsi="Arial" w:cs="Arial"/>
          <w:szCs w:val="24"/>
        </w:rPr>
        <w:t>Ensure you have good product knowledge and take the opportunity to up-sell at point of sale.</w:t>
      </w:r>
    </w:p>
    <w:bookmarkEnd w:id="1"/>
    <w:p w:rsidR="003B0117" w:rsidRPr="009F48E7" w:rsidRDefault="003B0117" w:rsidP="003B0117">
      <w:pPr>
        <w:jc w:val="both"/>
        <w:rPr>
          <w:rFonts w:ascii="Arial" w:hAnsi="Arial" w:cs="Arial"/>
          <w:szCs w:val="24"/>
        </w:rPr>
      </w:pPr>
    </w:p>
    <w:p w:rsidR="003B0117" w:rsidRPr="009F48E7" w:rsidRDefault="003B0117" w:rsidP="003B0117">
      <w:pPr>
        <w:jc w:val="both"/>
        <w:rPr>
          <w:rFonts w:ascii="Arial" w:hAnsi="Arial" w:cs="Arial"/>
          <w:szCs w:val="24"/>
        </w:rPr>
      </w:pPr>
    </w:p>
    <w:p w:rsidR="003B0117" w:rsidRPr="009F48E7" w:rsidRDefault="003B0117" w:rsidP="003B0117">
      <w:pPr>
        <w:ind w:left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b/>
          <w:szCs w:val="24"/>
        </w:rPr>
        <w:t>Functions</w:t>
      </w:r>
      <w:r w:rsidR="005A5A10" w:rsidRPr="009F48E7">
        <w:rPr>
          <w:rFonts w:ascii="Arial" w:hAnsi="Arial" w:cs="Arial"/>
          <w:b/>
          <w:szCs w:val="24"/>
        </w:rPr>
        <w:t>:</w:t>
      </w:r>
    </w:p>
    <w:p w:rsidR="00140DAA" w:rsidRPr="009F48E7" w:rsidRDefault="00140DAA" w:rsidP="00380DA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 xml:space="preserve">To </w:t>
      </w:r>
      <w:r w:rsidR="003B0117" w:rsidRPr="009F48E7">
        <w:rPr>
          <w:rFonts w:ascii="Arial" w:hAnsi="Arial" w:cs="Arial"/>
          <w:szCs w:val="24"/>
        </w:rPr>
        <w:t xml:space="preserve">assist the Functions Manager and Function Team to </w:t>
      </w:r>
      <w:r w:rsidRPr="009F48E7">
        <w:rPr>
          <w:rFonts w:ascii="Arial" w:hAnsi="Arial" w:cs="Arial"/>
          <w:szCs w:val="24"/>
        </w:rPr>
        <w:t xml:space="preserve">undertake corporate hospitality specific tasks which </w:t>
      </w:r>
      <w:r w:rsidR="00767248" w:rsidRPr="009F48E7">
        <w:rPr>
          <w:rFonts w:ascii="Arial" w:hAnsi="Arial" w:cs="Arial"/>
          <w:szCs w:val="24"/>
        </w:rPr>
        <w:t xml:space="preserve">may </w:t>
      </w:r>
      <w:r w:rsidRPr="009F48E7">
        <w:rPr>
          <w:rFonts w:ascii="Arial" w:hAnsi="Arial" w:cs="Arial"/>
          <w:szCs w:val="24"/>
        </w:rPr>
        <w:t>include: food preparation, server</w:t>
      </w:r>
      <w:r w:rsidR="00767248" w:rsidRPr="009F48E7">
        <w:rPr>
          <w:rFonts w:ascii="Arial" w:hAnsi="Arial" w:cs="Arial"/>
          <w:szCs w:val="24"/>
        </w:rPr>
        <w:t>y</w:t>
      </w:r>
      <w:r w:rsidRPr="009F48E7">
        <w:rPr>
          <w:rFonts w:ascii="Arial" w:hAnsi="Arial" w:cs="Arial"/>
          <w:szCs w:val="24"/>
        </w:rPr>
        <w:t>, set up and break down and kitchen porter duties,</w:t>
      </w:r>
    </w:p>
    <w:p w:rsidR="005A5A10" w:rsidRPr="009F48E7" w:rsidRDefault="005A5A10" w:rsidP="005A5A10">
      <w:pPr>
        <w:jc w:val="both"/>
        <w:rPr>
          <w:rFonts w:ascii="Arial" w:hAnsi="Arial" w:cs="Arial"/>
          <w:szCs w:val="24"/>
        </w:rPr>
      </w:pPr>
    </w:p>
    <w:p w:rsidR="005A5A10" w:rsidRPr="009F48E7" w:rsidRDefault="005A5A10" w:rsidP="005A5A10">
      <w:pPr>
        <w:jc w:val="both"/>
        <w:rPr>
          <w:rFonts w:ascii="Arial" w:hAnsi="Arial" w:cs="Arial"/>
          <w:szCs w:val="24"/>
        </w:rPr>
      </w:pPr>
    </w:p>
    <w:p w:rsidR="005A5A10" w:rsidRPr="009F48E7" w:rsidRDefault="005A5A10" w:rsidP="005A5A10">
      <w:pPr>
        <w:ind w:left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b/>
          <w:szCs w:val="24"/>
        </w:rPr>
        <w:t>Retail &amp; Admissions</w:t>
      </w:r>
    </w:p>
    <w:p w:rsidR="005A5A10" w:rsidRPr="009F48E7" w:rsidRDefault="005A5A10" w:rsidP="005A5A10">
      <w:pPr>
        <w:pStyle w:val="ListParagraph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To assist the Retail &amp; Admissions Manager, Retail Supervisor and Retail Team Leaders to provide a friendly, presentable retail and admissions department, always bearing in mind that you will most likely be the first point of contact to welcome visitors to the Aquarium.</w:t>
      </w:r>
    </w:p>
    <w:p w:rsidR="005A5A10" w:rsidRPr="009F48E7" w:rsidRDefault="005A5A10" w:rsidP="005A5A10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 xml:space="preserve">Assist with ensuring appropriate stock items and levels are maintained, </w:t>
      </w:r>
      <w:proofErr w:type="gramStart"/>
      <w:r w:rsidRPr="009F48E7">
        <w:rPr>
          <w:rFonts w:ascii="Arial" w:hAnsi="Arial" w:cs="Arial"/>
          <w:szCs w:val="24"/>
        </w:rPr>
        <w:t>in particular ensuring</w:t>
      </w:r>
      <w:proofErr w:type="gramEnd"/>
      <w:r w:rsidRPr="009F48E7">
        <w:rPr>
          <w:rFonts w:ascii="Arial" w:hAnsi="Arial" w:cs="Arial"/>
          <w:szCs w:val="24"/>
        </w:rPr>
        <w:t xml:space="preserve"> shelves are stocked and kept tidy and clean.</w:t>
      </w:r>
    </w:p>
    <w:p w:rsidR="008843A2" w:rsidRPr="009F48E7" w:rsidRDefault="008843A2" w:rsidP="008843A2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Ensure you have good retail product knowledge and take the opportunity to up-sell at point of sale.</w:t>
      </w:r>
    </w:p>
    <w:p w:rsidR="005A5A10" w:rsidRPr="009F48E7" w:rsidRDefault="008843A2" w:rsidP="005A5A10">
      <w:pPr>
        <w:pStyle w:val="ListParagraph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Ensure that every visitor is offered the opportunity to gift aid their ticket donation.</w:t>
      </w:r>
    </w:p>
    <w:p w:rsidR="008843A2" w:rsidRPr="009F48E7" w:rsidRDefault="008843A2" w:rsidP="005A5A10">
      <w:pPr>
        <w:pStyle w:val="ListParagraph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Assist with stock takes</w:t>
      </w:r>
    </w:p>
    <w:p w:rsidR="008843A2" w:rsidRPr="009F48E7" w:rsidRDefault="008843A2" w:rsidP="008843A2">
      <w:pPr>
        <w:jc w:val="both"/>
        <w:rPr>
          <w:rFonts w:ascii="Arial" w:hAnsi="Arial" w:cs="Arial"/>
          <w:b/>
          <w:szCs w:val="24"/>
        </w:rPr>
      </w:pPr>
    </w:p>
    <w:p w:rsidR="008843A2" w:rsidRPr="009F48E7" w:rsidRDefault="008843A2" w:rsidP="008843A2">
      <w:pPr>
        <w:jc w:val="both"/>
        <w:rPr>
          <w:rFonts w:ascii="Arial" w:hAnsi="Arial" w:cs="Arial"/>
          <w:b/>
          <w:szCs w:val="24"/>
        </w:rPr>
      </w:pPr>
    </w:p>
    <w:p w:rsidR="008843A2" w:rsidRPr="009F48E7" w:rsidRDefault="008843A2" w:rsidP="008843A2">
      <w:pPr>
        <w:ind w:left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b/>
          <w:szCs w:val="24"/>
        </w:rPr>
        <w:t>Front of House</w:t>
      </w:r>
    </w:p>
    <w:p w:rsidR="008843A2" w:rsidRPr="009F48E7" w:rsidRDefault="008843A2" w:rsidP="008843A2">
      <w:pPr>
        <w:pStyle w:val="ListParagraph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To be a key member of the Front of House teams and adopt a flexible approach to the tasks required to suit the business needs</w:t>
      </w:r>
    </w:p>
    <w:p w:rsidR="008843A2" w:rsidRPr="009F48E7" w:rsidRDefault="008843A2" w:rsidP="008843A2">
      <w:pPr>
        <w:pStyle w:val="ListParagraph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Undertake Welcome Host role, which includes:</w:t>
      </w:r>
    </w:p>
    <w:p w:rsidR="008843A2" w:rsidRPr="009F48E7" w:rsidRDefault="008843A2" w:rsidP="008843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Queue busting on busy days</w:t>
      </w:r>
    </w:p>
    <w:p w:rsidR="008843A2" w:rsidRPr="009F48E7" w:rsidRDefault="008843A2" w:rsidP="008843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Welcome Host based at the top of the ramp or other strategic points within the Aquarium on busy days</w:t>
      </w:r>
    </w:p>
    <w:p w:rsidR="008843A2" w:rsidRPr="009F48E7" w:rsidRDefault="008843A2" w:rsidP="008843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Welcome Host based on the Barbican</w:t>
      </w:r>
    </w:p>
    <w:p w:rsidR="008843A2" w:rsidRPr="009F48E7" w:rsidRDefault="008843A2" w:rsidP="008843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Any other customer facing role arising from busy days to suit the business needs</w:t>
      </w:r>
    </w:p>
    <w:p w:rsidR="008843A2" w:rsidRPr="009F48E7" w:rsidRDefault="008843A2" w:rsidP="008843A2">
      <w:pPr>
        <w:pStyle w:val="ListParagraph"/>
        <w:ind w:left="2007"/>
        <w:jc w:val="both"/>
        <w:rPr>
          <w:rFonts w:ascii="Arial" w:hAnsi="Arial" w:cs="Arial"/>
          <w:b/>
          <w:szCs w:val="24"/>
        </w:rPr>
      </w:pPr>
    </w:p>
    <w:p w:rsidR="005A5A10" w:rsidRPr="009F48E7" w:rsidRDefault="005A5A10" w:rsidP="005A5A10">
      <w:pPr>
        <w:ind w:left="567"/>
        <w:jc w:val="both"/>
        <w:rPr>
          <w:rFonts w:ascii="Arial" w:hAnsi="Arial" w:cs="Arial"/>
          <w:szCs w:val="24"/>
        </w:rPr>
      </w:pPr>
    </w:p>
    <w:p w:rsidR="005A5A10" w:rsidRPr="009F48E7" w:rsidRDefault="005A5A10" w:rsidP="005A5A10">
      <w:pPr>
        <w:ind w:left="567"/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b/>
          <w:szCs w:val="24"/>
        </w:rPr>
        <w:t>General</w:t>
      </w:r>
    </w:p>
    <w:p w:rsidR="008813ED" w:rsidRPr="009F48E7" w:rsidRDefault="008813ED" w:rsidP="006A5EAD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Handling of cash including credit card and other methods of payment.</w:t>
      </w:r>
    </w:p>
    <w:p w:rsidR="005A5A10" w:rsidRPr="009F48E7" w:rsidRDefault="005A5A10" w:rsidP="005A5A10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ensure you are productive and occupied.  Using your own initiati</w:t>
      </w:r>
      <w:r w:rsidR="008843A2" w:rsidRPr="009F48E7">
        <w:rPr>
          <w:rFonts w:ascii="Arial" w:hAnsi="Arial" w:cs="Arial"/>
          <w:szCs w:val="24"/>
        </w:rPr>
        <w:t>ve during quieter periods to fully apply</w:t>
      </w:r>
      <w:r w:rsidRPr="009F48E7">
        <w:rPr>
          <w:rFonts w:ascii="Arial" w:hAnsi="Arial" w:cs="Arial"/>
          <w:szCs w:val="24"/>
        </w:rPr>
        <w:t xml:space="preserve"> your attention to your duties.</w:t>
      </w:r>
    </w:p>
    <w:p w:rsidR="000561D3" w:rsidRPr="009F48E7" w:rsidRDefault="000561D3" w:rsidP="006A5EAD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Undertake training as deemed appropriate to your role</w:t>
      </w:r>
    </w:p>
    <w:p w:rsidR="006A5EAD" w:rsidRPr="009F48E7" w:rsidRDefault="006A5EAD" w:rsidP="006A5EAD">
      <w:pPr>
        <w:pStyle w:val="ListParagraph"/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F48E7">
        <w:rPr>
          <w:rFonts w:ascii="Arial" w:hAnsi="Arial" w:cs="Arial"/>
        </w:rPr>
        <w:t xml:space="preserve">At all times to behave in a safe and responsible manner in accordance with company Health &amp; Safety policy and the requirements of Health &amp; Safety legislation relating to your responsibilities and to promote and act in the </w:t>
      </w:r>
      <w:proofErr w:type="gramStart"/>
      <w:r w:rsidRPr="009F48E7">
        <w:rPr>
          <w:rFonts w:ascii="Arial" w:hAnsi="Arial" w:cs="Arial"/>
        </w:rPr>
        <w:t>employers</w:t>
      </w:r>
      <w:proofErr w:type="gramEnd"/>
      <w:r w:rsidRPr="009F48E7">
        <w:rPr>
          <w:rFonts w:ascii="Arial" w:hAnsi="Arial" w:cs="Arial"/>
        </w:rPr>
        <w:t xml:space="preserve"> best interest.</w:t>
      </w:r>
    </w:p>
    <w:p w:rsidR="00547F7F" w:rsidRPr="009F48E7" w:rsidRDefault="00547F7F" w:rsidP="00755968">
      <w:pPr>
        <w:numPr>
          <w:ilvl w:val="0"/>
          <w:numId w:val="11"/>
        </w:numPr>
        <w:tabs>
          <w:tab w:val="clear" w:pos="720"/>
          <w:tab w:val="num" w:pos="567"/>
        </w:tabs>
        <w:ind w:left="567" w:right="-42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adopt a flexible approach to working hour</w:t>
      </w:r>
      <w:r w:rsidR="00856A50" w:rsidRPr="009F48E7">
        <w:rPr>
          <w:rFonts w:ascii="Arial" w:hAnsi="Arial" w:cs="Arial"/>
          <w:szCs w:val="24"/>
        </w:rPr>
        <w:t xml:space="preserve">s to ensure the viability of National Marine Aquarium </w:t>
      </w:r>
      <w:r w:rsidRPr="009F48E7">
        <w:rPr>
          <w:rFonts w:ascii="Arial" w:hAnsi="Arial" w:cs="Arial"/>
          <w:szCs w:val="24"/>
        </w:rPr>
        <w:t>operations (this includes the shift-working pattern)</w:t>
      </w:r>
    </w:p>
    <w:p w:rsidR="00247682" w:rsidRPr="009F48E7" w:rsidRDefault="00BD38F7" w:rsidP="00247682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To carry out other activities as appropriate on the instruction of the</w:t>
      </w:r>
      <w:r w:rsidR="00D1574E" w:rsidRPr="009F48E7">
        <w:rPr>
          <w:rFonts w:ascii="Arial" w:hAnsi="Arial" w:cs="Arial"/>
          <w:szCs w:val="24"/>
        </w:rPr>
        <w:t xml:space="preserve"> Catering</w:t>
      </w:r>
      <w:r w:rsidR="00A62E7A" w:rsidRPr="009F48E7">
        <w:rPr>
          <w:rFonts w:ascii="Arial" w:hAnsi="Arial" w:cs="Arial"/>
          <w:szCs w:val="24"/>
        </w:rPr>
        <w:t xml:space="preserve"> Supervisor</w:t>
      </w:r>
      <w:r w:rsidR="008843A2" w:rsidRPr="009F48E7">
        <w:rPr>
          <w:rFonts w:ascii="Arial" w:hAnsi="Arial" w:cs="Arial"/>
          <w:szCs w:val="24"/>
        </w:rPr>
        <w:t xml:space="preserve"> and Team </w:t>
      </w:r>
      <w:proofErr w:type="gramStart"/>
      <w:r w:rsidR="008843A2" w:rsidRPr="009F48E7">
        <w:rPr>
          <w:rFonts w:ascii="Arial" w:hAnsi="Arial" w:cs="Arial"/>
          <w:szCs w:val="24"/>
        </w:rPr>
        <w:t xml:space="preserve">Leaders </w:t>
      </w:r>
      <w:r w:rsidR="00A62E7A" w:rsidRPr="009F48E7">
        <w:rPr>
          <w:rFonts w:ascii="Arial" w:hAnsi="Arial" w:cs="Arial"/>
          <w:szCs w:val="24"/>
        </w:rPr>
        <w:t>,</w:t>
      </w:r>
      <w:proofErr w:type="gramEnd"/>
      <w:r w:rsidR="00D1574E" w:rsidRPr="009F48E7">
        <w:rPr>
          <w:rFonts w:ascii="Arial" w:hAnsi="Arial" w:cs="Arial"/>
          <w:szCs w:val="24"/>
        </w:rPr>
        <w:t xml:space="preserve"> </w:t>
      </w:r>
      <w:r w:rsidR="001834AD" w:rsidRPr="009F48E7">
        <w:rPr>
          <w:rFonts w:ascii="Arial" w:hAnsi="Arial" w:cs="Arial"/>
          <w:szCs w:val="24"/>
        </w:rPr>
        <w:t>Chef</w:t>
      </w:r>
      <w:r w:rsidR="008843A2" w:rsidRPr="009F48E7">
        <w:rPr>
          <w:rFonts w:ascii="Arial" w:hAnsi="Arial" w:cs="Arial"/>
          <w:szCs w:val="24"/>
        </w:rPr>
        <w:t>s</w:t>
      </w:r>
      <w:r w:rsidR="001834AD" w:rsidRPr="009F48E7">
        <w:rPr>
          <w:rFonts w:ascii="Arial" w:hAnsi="Arial" w:cs="Arial"/>
          <w:szCs w:val="24"/>
        </w:rPr>
        <w:t>,</w:t>
      </w:r>
      <w:r w:rsidR="00D521DB" w:rsidRPr="009F48E7">
        <w:rPr>
          <w:rFonts w:ascii="Arial" w:hAnsi="Arial" w:cs="Arial"/>
          <w:szCs w:val="24"/>
        </w:rPr>
        <w:t xml:space="preserve"> </w:t>
      </w:r>
      <w:r w:rsidR="00F73B03" w:rsidRPr="009F48E7">
        <w:rPr>
          <w:rFonts w:ascii="Arial" w:hAnsi="Arial" w:cs="Arial"/>
          <w:szCs w:val="24"/>
        </w:rPr>
        <w:t xml:space="preserve">Head Chef / </w:t>
      </w:r>
      <w:r w:rsidR="008843A2" w:rsidRPr="009F48E7">
        <w:rPr>
          <w:rFonts w:ascii="Arial" w:hAnsi="Arial" w:cs="Arial"/>
          <w:szCs w:val="24"/>
        </w:rPr>
        <w:t>Catering</w:t>
      </w:r>
      <w:r w:rsidR="00F73B03" w:rsidRPr="009F48E7">
        <w:rPr>
          <w:rFonts w:ascii="Arial" w:hAnsi="Arial" w:cs="Arial"/>
          <w:szCs w:val="24"/>
        </w:rPr>
        <w:t xml:space="preserve"> Manager</w:t>
      </w:r>
      <w:r w:rsidR="008843A2" w:rsidRPr="009F48E7">
        <w:rPr>
          <w:rFonts w:ascii="Arial" w:hAnsi="Arial" w:cs="Arial"/>
          <w:szCs w:val="24"/>
        </w:rPr>
        <w:t>, Retail Supervisor and Team Leaders, Retail &amp; Admissions Manager, Functions Manager, Duty Manager and Senior Management Team</w:t>
      </w:r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  <w:r w:rsidRPr="009F48E7">
        <w:rPr>
          <w:rFonts w:ascii="Arial" w:hAnsi="Arial" w:cs="Arial"/>
          <w:szCs w:val="24"/>
        </w:rPr>
        <w:t>Signed…………………………………………</w:t>
      </w:r>
      <w:proofErr w:type="gramStart"/>
      <w:r w:rsidRPr="009F48E7">
        <w:rPr>
          <w:rFonts w:ascii="Arial" w:hAnsi="Arial" w:cs="Arial"/>
          <w:szCs w:val="24"/>
        </w:rPr>
        <w:t>…..</w:t>
      </w:r>
      <w:proofErr w:type="gramEnd"/>
      <w:r w:rsidRPr="009F48E7">
        <w:rPr>
          <w:rFonts w:ascii="Arial" w:hAnsi="Arial" w:cs="Arial"/>
          <w:szCs w:val="24"/>
        </w:rPr>
        <w:tab/>
        <w:t>Date………………………………</w:t>
      </w:r>
      <w:proofErr w:type="gramStart"/>
      <w:r w:rsidRPr="009F48E7">
        <w:rPr>
          <w:rFonts w:ascii="Arial" w:hAnsi="Arial" w:cs="Arial"/>
          <w:szCs w:val="24"/>
        </w:rPr>
        <w:t>…..</w:t>
      </w:r>
      <w:proofErr w:type="gramEnd"/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</w:p>
    <w:p w:rsidR="00247682" w:rsidRPr="009F48E7" w:rsidRDefault="00247682" w:rsidP="00247682">
      <w:pPr>
        <w:jc w:val="both"/>
        <w:rPr>
          <w:rFonts w:ascii="Arial" w:hAnsi="Arial" w:cs="Arial"/>
          <w:szCs w:val="24"/>
        </w:rPr>
      </w:pPr>
    </w:p>
    <w:p w:rsidR="00247682" w:rsidRPr="009F48E7" w:rsidRDefault="00247682" w:rsidP="00247682">
      <w:pPr>
        <w:jc w:val="both"/>
        <w:rPr>
          <w:rFonts w:ascii="Arial" w:hAnsi="Arial" w:cs="Arial"/>
          <w:b/>
          <w:szCs w:val="24"/>
        </w:rPr>
      </w:pPr>
      <w:r w:rsidRPr="009F48E7">
        <w:rPr>
          <w:rFonts w:ascii="Arial" w:hAnsi="Arial" w:cs="Arial"/>
          <w:szCs w:val="24"/>
        </w:rPr>
        <w:t>Print Name………………………………………</w:t>
      </w:r>
    </w:p>
    <w:sectPr w:rsidR="00247682" w:rsidRPr="009F48E7">
      <w:headerReference w:type="default" r:id="rId8"/>
      <w:footerReference w:type="default" r:id="rId9"/>
      <w:pgSz w:w="11906" w:h="16838"/>
      <w:pgMar w:top="1584" w:right="1152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A2" w:rsidRDefault="008843A2">
      <w:r>
        <w:separator/>
      </w:r>
    </w:p>
  </w:endnote>
  <w:endnote w:type="continuationSeparator" w:id="0">
    <w:p w:rsidR="008843A2" w:rsidRDefault="008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A2" w:rsidRPr="00CA6F8E" w:rsidRDefault="00DD7202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Nov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A2" w:rsidRDefault="008843A2">
      <w:r>
        <w:separator/>
      </w:r>
    </w:p>
  </w:footnote>
  <w:footnote w:type="continuationSeparator" w:id="0">
    <w:p w:rsidR="008843A2" w:rsidRDefault="0088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A2" w:rsidRPr="004D26DC" w:rsidRDefault="008843A2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sz w:val="28"/>
        <w:szCs w:val="28"/>
      </w:rPr>
      <w:drawing>
        <wp:inline distT="0" distB="0" distL="0" distR="0" wp14:anchorId="6F961147">
          <wp:extent cx="1347470" cy="426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Pr="004D26DC">
      <w:rPr>
        <w:rFonts w:ascii="Bliss" w:hAnsi="Bliss" w:cs="Arial"/>
        <w:b/>
        <w:sz w:val="28"/>
        <w:szCs w:val="28"/>
      </w:rPr>
      <w:t>JOB DESCRIPTION</w:t>
    </w:r>
  </w:p>
  <w:p w:rsidR="008843A2" w:rsidRDefault="008843A2" w:rsidP="00EB39D7">
    <w:pPr>
      <w:pStyle w:val="Header"/>
      <w:rPr>
        <w:rFonts w:ascii="Arial" w:hAnsi="Arial" w:cs="Arial"/>
        <w:b/>
        <w:sz w:val="28"/>
        <w:szCs w:val="28"/>
      </w:rPr>
    </w:pPr>
  </w:p>
  <w:p w:rsidR="008843A2" w:rsidRPr="00886AB6" w:rsidRDefault="008843A2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3F6883"/>
    <w:multiLevelType w:val="hybridMultilevel"/>
    <w:tmpl w:val="4A32D0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53C3D"/>
    <w:rsid w:val="000561D3"/>
    <w:rsid w:val="000722A8"/>
    <w:rsid w:val="000C2B69"/>
    <w:rsid w:val="00140DAA"/>
    <w:rsid w:val="00152856"/>
    <w:rsid w:val="001834AD"/>
    <w:rsid w:val="001C2C6E"/>
    <w:rsid w:val="001E69AF"/>
    <w:rsid w:val="001F5ACE"/>
    <w:rsid w:val="001F5DC0"/>
    <w:rsid w:val="00213EF9"/>
    <w:rsid w:val="00235EDF"/>
    <w:rsid w:val="00240328"/>
    <w:rsid w:val="00247682"/>
    <w:rsid w:val="00257C58"/>
    <w:rsid w:val="00265288"/>
    <w:rsid w:val="0026626F"/>
    <w:rsid w:val="00271B18"/>
    <w:rsid w:val="00276B29"/>
    <w:rsid w:val="00296E56"/>
    <w:rsid w:val="002A1E42"/>
    <w:rsid w:val="002C3043"/>
    <w:rsid w:val="002C5A8D"/>
    <w:rsid w:val="00331A47"/>
    <w:rsid w:val="003558AC"/>
    <w:rsid w:val="00361F73"/>
    <w:rsid w:val="00366E20"/>
    <w:rsid w:val="00380DA7"/>
    <w:rsid w:val="003A757B"/>
    <w:rsid w:val="003B0117"/>
    <w:rsid w:val="003C563D"/>
    <w:rsid w:val="004912BE"/>
    <w:rsid w:val="004C6E0E"/>
    <w:rsid w:val="004D26DC"/>
    <w:rsid w:val="0052499A"/>
    <w:rsid w:val="00530B80"/>
    <w:rsid w:val="005327B8"/>
    <w:rsid w:val="00533648"/>
    <w:rsid w:val="00547E15"/>
    <w:rsid w:val="00547F7F"/>
    <w:rsid w:val="00554FA1"/>
    <w:rsid w:val="00560956"/>
    <w:rsid w:val="005A5A10"/>
    <w:rsid w:val="005B084F"/>
    <w:rsid w:val="005B1787"/>
    <w:rsid w:val="00630318"/>
    <w:rsid w:val="00677DA1"/>
    <w:rsid w:val="00686302"/>
    <w:rsid w:val="006A123C"/>
    <w:rsid w:val="006A5EAD"/>
    <w:rsid w:val="006D7461"/>
    <w:rsid w:val="006F49DD"/>
    <w:rsid w:val="00755968"/>
    <w:rsid w:val="00767248"/>
    <w:rsid w:val="007679FA"/>
    <w:rsid w:val="0078660E"/>
    <w:rsid w:val="007C3FD3"/>
    <w:rsid w:val="0080058E"/>
    <w:rsid w:val="00841944"/>
    <w:rsid w:val="00856A50"/>
    <w:rsid w:val="0087070F"/>
    <w:rsid w:val="008813ED"/>
    <w:rsid w:val="008843A2"/>
    <w:rsid w:val="00886AB6"/>
    <w:rsid w:val="008A751E"/>
    <w:rsid w:val="00942181"/>
    <w:rsid w:val="00975BE1"/>
    <w:rsid w:val="00981B49"/>
    <w:rsid w:val="009B639D"/>
    <w:rsid w:val="009F0151"/>
    <w:rsid w:val="009F3EE8"/>
    <w:rsid w:val="009F48E7"/>
    <w:rsid w:val="009F6633"/>
    <w:rsid w:val="00A21661"/>
    <w:rsid w:val="00A45F74"/>
    <w:rsid w:val="00A62E7A"/>
    <w:rsid w:val="00AD7906"/>
    <w:rsid w:val="00AF562E"/>
    <w:rsid w:val="00B52286"/>
    <w:rsid w:val="00B7344D"/>
    <w:rsid w:val="00BC0901"/>
    <w:rsid w:val="00BC66A6"/>
    <w:rsid w:val="00BC7432"/>
    <w:rsid w:val="00BC7629"/>
    <w:rsid w:val="00BD38F7"/>
    <w:rsid w:val="00BE1165"/>
    <w:rsid w:val="00BE1BE7"/>
    <w:rsid w:val="00BF083C"/>
    <w:rsid w:val="00C03840"/>
    <w:rsid w:val="00C118BC"/>
    <w:rsid w:val="00C17189"/>
    <w:rsid w:val="00C7239F"/>
    <w:rsid w:val="00C979AB"/>
    <w:rsid w:val="00CA6F8E"/>
    <w:rsid w:val="00CB0004"/>
    <w:rsid w:val="00CB48E9"/>
    <w:rsid w:val="00CE417A"/>
    <w:rsid w:val="00D03EB9"/>
    <w:rsid w:val="00D11840"/>
    <w:rsid w:val="00D120C6"/>
    <w:rsid w:val="00D1574E"/>
    <w:rsid w:val="00D27462"/>
    <w:rsid w:val="00D32E0E"/>
    <w:rsid w:val="00D351B2"/>
    <w:rsid w:val="00D521DB"/>
    <w:rsid w:val="00D76C6B"/>
    <w:rsid w:val="00D82313"/>
    <w:rsid w:val="00DC4678"/>
    <w:rsid w:val="00DD7202"/>
    <w:rsid w:val="00E160B5"/>
    <w:rsid w:val="00E244CC"/>
    <w:rsid w:val="00E25572"/>
    <w:rsid w:val="00E350F2"/>
    <w:rsid w:val="00E83EC9"/>
    <w:rsid w:val="00E97E99"/>
    <w:rsid w:val="00EB05D6"/>
    <w:rsid w:val="00EB39D7"/>
    <w:rsid w:val="00EE2D54"/>
    <w:rsid w:val="00EE678C"/>
    <w:rsid w:val="00EF0C18"/>
    <w:rsid w:val="00F10AD7"/>
    <w:rsid w:val="00F15069"/>
    <w:rsid w:val="00F25273"/>
    <w:rsid w:val="00F26E8A"/>
    <w:rsid w:val="00F67A79"/>
    <w:rsid w:val="00F7020E"/>
    <w:rsid w:val="00F73B03"/>
    <w:rsid w:val="00F77AFE"/>
    <w:rsid w:val="00F961EA"/>
    <w:rsid w:val="00FA5C95"/>
    <w:rsid w:val="00FD0974"/>
    <w:rsid w:val="00FF20A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EAFEFF4"/>
  <w15:docId w15:val="{134B7433-4CCB-45FA-A865-87BE4F0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7636-BFA6-41B2-961D-6F5B0B1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62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7</cp:revision>
  <cp:lastPrinted>2017-10-18T09:34:00Z</cp:lastPrinted>
  <dcterms:created xsi:type="dcterms:W3CDTF">2016-04-22T15:07:00Z</dcterms:created>
  <dcterms:modified xsi:type="dcterms:W3CDTF">2019-09-19T10:05:00Z</dcterms:modified>
</cp:coreProperties>
</file>